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43" w:rsidRPr="007F2C2C" w:rsidRDefault="00CB4543" w:rsidP="00CB4543">
      <w:pPr>
        <w:pStyle w:val="a3"/>
        <w:jc w:val="center"/>
        <w:rPr>
          <w:b/>
          <w:caps/>
          <w:lang w:val="kk-KZ"/>
        </w:rPr>
      </w:pPr>
      <w:r w:rsidRPr="007F2C2C">
        <w:rPr>
          <w:b/>
          <w:lang w:val="kk-KZ"/>
        </w:rPr>
        <w:t>ҚАЗАҚСТАН РЕСПУБЛИКАСЫ БІЛІМ ЖӘНЕ ҒЫЛЫМ МИНИСТРЛІГІ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Қаржы және есеп кафедрасы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7F2C2C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Есеп және аудит – 6В040105</w:t>
      </w:r>
      <w:r w:rsidRPr="007F2C2C">
        <w:rPr>
          <w:rFonts w:ascii="Times New Roman" w:hAnsi="Times New Roman"/>
          <w:b/>
          <w:sz w:val="24"/>
          <w:szCs w:val="24"/>
          <w:lang w:val="kk-KZ"/>
        </w:rPr>
        <w:t>» мамандығы үшін</w:t>
      </w:r>
    </w:p>
    <w:p w:rsidR="00CB4543" w:rsidRPr="007F2C2C" w:rsidRDefault="00CB4543" w:rsidP="00CB454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 «Мемлекеттік аудит»  </w:t>
      </w:r>
      <w:r w:rsidRPr="007F2C2C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CB4543" w:rsidRPr="007F2C2C" w:rsidRDefault="00CB4543" w:rsidP="00CB45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B4543" w:rsidRPr="007F2C2C" w:rsidRDefault="00CB4543" w:rsidP="00CB4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B4543" w:rsidRPr="00C07025" w:rsidRDefault="00723D5F" w:rsidP="00EA339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07025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CB4543" w:rsidRPr="00C0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-тақырып. </w:t>
      </w:r>
      <w:r w:rsidRPr="00C0702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Тексеру комиссиясының қызметін ұйымдастыру</w:t>
      </w:r>
    </w:p>
    <w:p w:rsidR="00CB4543" w:rsidRPr="00C07025" w:rsidRDefault="00CB4543" w:rsidP="00CB454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4543" w:rsidRPr="00C07025" w:rsidRDefault="00CB4543" w:rsidP="00CB45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сабағының мақсаты: </w:t>
      </w:r>
      <w:r w:rsidR="00723D5F" w:rsidRPr="00C0702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Тексеру комиссиясының қызметін ұйымдастыру</w:t>
      </w:r>
    </w:p>
    <w:bookmarkEnd w:id="0"/>
    <w:p w:rsidR="00CB4543" w:rsidRDefault="00CB4543" w:rsidP="00CB4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CB4543" w:rsidRPr="007F2C2C" w:rsidRDefault="00CB4543" w:rsidP="00CB4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</w:p>
    <w:p w:rsidR="00CB4543" w:rsidRDefault="00CB4543" w:rsidP="00CB4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C07025" w:rsidRPr="00C07025" w:rsidRDefault="00C07025" w:rsidP="00C07025">
      <w:pPr>
        <w:pStyle w:val="pj"/>
        <w:numPr>
          <w:ilvl w:val="0"/>
          <w:numId w:val="4"/>
        </w:numPr>
        <w:rPr>
          <w:lang w:val="kk-KZ"/>
        </w:rPr>
      </w:pPr>
      <w:r w:rsidRPr="00C07025">
        <w:rPr>
          <w:rStyle w:val="s1"/>
          <w:lang w:val="kk-KZ"/>
        </w:rPr>
        <w:t>Тексеру комиссиясының құрамы және оны қалыптастыру тәртібі</w:t>
      </w:r>
    </w:p>
    <w:p w:rsidR="00C07025" w:rsidRPr="00C07025" w:rsidRDefault="00C07025" w:rsidP="00C07025">
      <w:pPr>
        <w:pStyle w:val="pj"/>
        <w:numPr>
          <w:ilvl w:val="0"/>
          <w:numId w:val="4"/>
        </w:numPr>
        <w:rPr>
          <w:rStyle w:val="s1"/>
          <w:b w:val="0"/>
          <w:bCs w:val="0"/>
          <w:lang w:val="kk-KZ"/>
        </w:rPr>
      </w:pPr>
      <w:r>
        <w:rPr>
          <w:b/>
          <w:lang w:val="kk-KZ"/>
        </w:rPr>
        <w:t xml:space="preserve">  </w:t>
      </w:r>
      <w:r w:rsidRPr="00C07025">
        <w:rPr>
          <w:rStyle w:val="s1"/>
          <w:lang w:val="kk-KZ"/>
        </w:rPr>
        <w:t>Тексеру комиссиясы төрағасының, тексеру комиссиясы мүшелерінің өкілеттіктері</w:t>
      </w:r>
    </w:p>
    <w:p w:rsidR="00C07025" w:rsidRDefault="00C07025" w:rsidP="00C07025">
      <w:pPr>
        <w:pStyle w:val="pj"/>
        <w:numPr>
          <w:ilvl w:val="0"/>
          <w:numId w:val="4"/>
        </w:numPr>
      </w:pPr>
      <w:proofErr w:type="spellStart"/>
      <w:r>
        <w:rPr>
          <w:rStyle w:val="s1"/>
        </w:rPr>
        <w:t>Тексеру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комиссияларының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қызметін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ұйымдастыру</w:t>
      </w:r>
      <w:proofErr w:type="spellEnd"/>
    </w:p>
    <w:p w:rsidR="00C07025" w:rsidRPr="00C07025" w:rsidRDefault="00C07025" w:rsidP="00C07025">
      <w:pPr>
        <w:pStyle w:val="pj"/>
        <w:ind w:left="927" w:firstLine="0"/>
        <w:rPr>
          <w:lang w:val="kk-KZ"/>
        </w:rPr>
      </w:pPr>
    </w:p>
    <w:p w:rsidR="00CB4543" w:rsidRPr="00C07025" w:rsidRDefault="00CB4543" w:rsidP="00C07025">
      <w:pPr>
        <w:pStyle w:val="a6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A339F" w:rsidRPr="00EA339F" w:rsidRDefault="00EA339F" w:rsidP="00EB50BD">
      <w:pPr>
        <w:pStyle w:val="pj"/>
        <w:ind w:firstLine="0"/>
        <w:rPr>
          <w:lang w:val="kk-KZ"/>
        </w:rPr>
      </w:pPr>
    </w:p>
    <w:p w:rsidR="00EA339F" w:rsidRPr="00EA339F" w:rsidRDefault="00EA339F" w:rsidP="007776B9">
      <w:pPr>
        <w:pStyle w:val="pj"/>
        <w:ind w:firstLine="0"/>
        <w:rPr>
          <w:lang w:val="kk-KZ"/>
        </w:rPr>
      </w:pPr>
    </w:p>
    <w:p w:rsidR="00C07025" w:rsidRPr="00C07025" w:rsidRDefault="00C07025" w:rsidP="00C07025">
      <w:pPr>
        <w:pStyle w:val="pj"/>
        <w:rPr>
          <w:lang w:val="kk-KZ"/>
        </w:rPr>
      </w:pPr>
      <w:bookmarkStart w:id="1" w:name="SUB310000"/>
      <w:bookmarkEnd w:id="1"/>
      <w:r w:rsidRPr="00C07025">
        <w:rPr>
          <w:rStyle w:val="s1"/>
          <w:lang w:val="kk-KZ"/>
        </w:rPr>
        <w:t>Тексеру комиссиясының құрамы және оны қалыптастыру тәртібі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1. Тексеру комиссиясы басшылығының құрамы төраға мен оның төрт мүшесінен тұрады.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2. Тексеру комиссиясының төрағасын тиісті облыстың, республикалық маңызы бар қаланың, астананың мәслихаты Есеп комитетінің ұсынуы және Қазақстан Республикасы Президентінің Әкімшілігімен келісу бойынша бес жыл мерзімге лауазымға тағайындайды және лауазымынан босатады.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 xml:space="preserve">3. Тексеру комиссияларының мүшелерін Қазақстан Республикасының мемлекеттік қызмет туралы </w:t>
      </w:r>
      <w:r>
        <w:fldChar w:fldCharType="begin"/>
      </w:r>
      <w:r w:rsidRPr="00C07025">
        <w:rPr>
          <w:lang w:val="kk-KZ"/>
        </w:rPr>
        <w:instrText xml:space="preserve"> HYPERLINK "http://online.zakon.kz/Document/?doc_id=51013958" </w:instrText>
      </w:r>
      <w:r>
        <w:fldChar w:fldCharType="separate"/>
      </w:r>
      <w:r w:rsidRPr="00C07025">
        <w:rPr>
          <w:rStyle w:val="a5"/>
          <w:lang w:val="kk-KZ"/>
        </w:rPr>
        <w:t>заңнамасына</w:t>
      </w:r>
      <w:r>
        <w:rPr>
          <w:rStyle w:val="a5"/>
        </w:rPr>
        <w:fldChar w:fldCharType="end"/>
      </w:r>
      <w:r w:rsidRPr="00C07025">
        <w:rPr>
          <w:rStyle w:val="s0"/>
          <w:lang w:val="kk-KZ"/>
        </w:rPr>
        <w:t xml:space="preserve"> сәйкес тиісті облыстың, республикалық маңызы бар қаланың, астананың мәслихаты бес жыл мерзімге лауазымға тағайындайды және лауазымнан босатады.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 </w:t>
      </w:r>
    </w:p>
    <w:p w:rsidR="00C07025" w:rsidRPr="00C07025" w:rsidRDefault="00C07025" w:rsidP="00C07025">
      <w:pPr>
        <w:pStyle w:val="pj"/>
        <w:rPr>
          <w:lang w:val="kk-KZ"/>
        </w:rPr>
      </w:pPr>
      <w:bookmarkStart w:id="2" w:name="SUB480000"/>
      <w:bookmarkEnd w:id="2"/>
      <w:r w:rsidRPr="00C07025">
        <w:rPr>
          <w:rStyle w:val="s1"/>
          <w:lang w:val="kk-KZ"/>
        </w:rPr>
        <w:t>Тексеру комиссиясы төрағасының, тексеру комиссиясы мүшелерінің өкілеттіктері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1. Тексеру комиссиясының төрағасы: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1) жалпы басшылықты жүзеге асырады және тексеру комиссиясына жүктелген міндеттер мен функцияларды орындау үшін Қазақстан Республикасының заңдарында көзделген жауаптылықта болады;</w:t>
      </w:r>
    </w:p>
    <w:p w:rsidR="00C07025" w:rsidRPr="00C07025" w:rsidRDefault="00C07025" w:rsidP="00C07025">
      <w:pPr>
        <w:pStyle w:val="pj"/>
        <w:rPr>
          <w:lang w:val="kk-KZ"/>
        </w:rPr>
      </w:pPr>
      <w:r w:rsidRPr="00C07025">
        <w:rPr>
          <w:rStyle w:val="s0"/>
          <w:lang w:val="kk-KZ"/>
        </w:rPr>
        <w:t>2) тексеру комиссиясының тиісті жылға арналған мемлекеттік аудит объектілерінің тізбелерін бекітеді;</w:t>
      </w:r>
    </w:p>
    <w:p w:rsidR="00C07025" w:rsidRDefault="00C07025" w:rsidP="00C0702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аппараты </w:t>
      </w:r>
      <w:proofErr w:type="spellStart"/>
      <w:proofErr w:type="gramStart"/>
      <w:r>
        <w:rPr>
          <w:rStyle w:val="s0"/>
        </w:rPr>
        <w:t>м</w:t>
      </w:r>
      <w:proofErr w:type="gramEnd"/>
      <w:r>
        <w:rPr>
          <w:rStyle w:val="s0"/>
        </w:rPr>
        <w:t>үшелерінің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ұйымдастырады</w:t>
      </w:r>
      <w:proofErr w:type="spellEnd"/>
      <w:r>
        <w:rPr>
          <w:rStyle w:val="s0"/>
        </w:rPr>
        <w:t>;</w:t>
      </w:r>
    </w:p>
    <w:p w:rsidR="00C07025" w:rsidRDefault="00C07025" w:rsidP="00C0702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штат саны мен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аппаратының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құрылымы</w:t>
      </w:r>
      <w:proofErr w:type="spellEnd"/>
      <w:r>
        <w:rPr>
          <w:rStyle w:val="s0"/>
        </w:rPr>
        <w:t xml:space="preserve"> мен штат </w:t>
      </w:r>
      <w:proofErr w:type="spellStart"/>
      <w:r>
        <w:rPr>
          <w:rStyle w:val="s0"/>
        </w:rPr>
        <w:t>кестесін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бекітеді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төрағасының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мәслихатқа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облыстық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бюджетінің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атқарылуы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мүшелерінің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жүктелуі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мүмкін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мүшелері</w:t>
      </w:r>
      <w:proofErr w:type="spellEnd"/>
      <w:r>
        <w:rPr>
          <w:rStyle w:val="s0"/>
        </w:rPr>
        <w:t>:</w:t>
      </w:r>
    </w:p>
    <w:p w:rsidR="00C07025" w:rsidRDefault="00C07025" w:rsidP="00C07025">
      <w:pPr>
        <w:pStyle w:val="pj"/>
      </w:pPr>
      <w:r>
        <w:rPr>
          <w:rStyle w:val="s0"/>
        </w:rPr>
        <w:lastRenderedPageBreak/>
        <w:t xml:space="preserve">1)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аудиторлық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сараптамалы</w:t>
      </w:r>
      <w:proofErr w:type="gramStart"/>
      <w:r>
        <w:rPr>
          <w:rStyle w:val="s0"/>
        </w:rPr>
        <w:t>қ-</w:t>
      </w:r>
      <w:proofErr w:type="gramEnd"/>
      <w:r>
        <w:rPr>
          <w:rStyle w:val="s0"/>
        </w:rPr>
        <w:t>талдау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ақпараттық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;</w:t>
      </w:r>
    </w:p>
    <w:p w:rsidR="00C07025" w:rsidRDefault="00C07025" w:rsidP="00C0702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жауаптылықта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> </w:t>
      </w:r>
    </w:p>
    <w:p w:rsidR="00C07025" w:rsidRDefault="00C07025" w:rsidP="00C07025">
      <w:pPr>
        <w:pStyle w:val="pj"/>
      </w:pPr>
      <w:bookmarkStart w:id="3" w:name="SUB490000"/>
      <w:bookmarkEnd w:id="3"/>
      <w:proofErr w:type="spellStart"/>
      <w:r>
        <w:rPr>
          <w:rStyle w:val="s1"/>
        </w:rPr>
        <w:t>Тексеру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комиссияларының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қызметін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ұйымдастыру</w:t>
      </w:r>
      <w:proofErr w:type="spellEnd"/>
    </w:p>
    <w:p w:rsidR="00C07025" w:rsidRDefault="00C07025" w:rsidP="00C07025">
      <w:pPr>
        <w:pStyle w:val="pj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</w:t>
      </w:r>
      <w:proofErr w:type="spellEnd"/>
      <w:r>
        <w:rPr>
          <w:rStyle w:val="s0"/>
        </w:rPr>
        <w:t xml:space="preserve"> осы</w:t>
      </w:r>
      <w:proofErr w:type="gramStart"/>
      <w:r>
        <w:rPr>
          <w:rStyle w:val="s0"/>
        </w:rPr>
        <w:t xml:space="preserve"> </w:t>
      </w:r>
      <w:proofErr w:type="spellStart"/>
      <w:r>
        <w:rPr>
          <w:rStyle w:val="s0"/>
        </w:rPr>
        <w:t>З</w:t>
      </w:r>
      <w:proofErr w:type="gramEnd"/>
      <w:r>
        <w:rPr>
          <w:rStyle w:val="s0"/>
        </w:rPr>
        <w:t>аңда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ережеде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регламентте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айқындалады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комисссиясы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hyperlink r:id="rId7" w:history="1">
        <w:proofErr w:type="spellStart"/>
        <w:r>
          <w:rPr>
            <w:rStyle w:val="a5"/>
          </w:rPr>
          <w:t>ережені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үлгілік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ереже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мәслихат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бекітеді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регламентін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бекітеді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іс-шараларын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өткізуді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ақпаратты</w:t>
      </w:r>
      <w:proofErr w:type="gramStart"/>
      <w:r>
        <w:rPr>
          <w:rStyle w:val="s0"/>
        </w:rPr>
        <w:t>қ-</w:t>
      </w:r>
      <w:proofErr w:type="gramEnd"/>
      <w:r>
        <w:rPr>
          <w:rStyle w:val="s0"/>
        </w:rPr>
        <w:t>талдау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құқықтық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консультациялық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ұйымдастырушылық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аппараты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аппараты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імшілік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қызметшілер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лауазымды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адамдардан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тұрады</w:t>
      </w:r>
      <w:proofErr w:type="spellEnd"/>
      <w:r>
        <w:rPr>
          <w:rStyle w:val="s0"/>
        </w:rPr>
        <w:t xml:space="preserve">, оны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төрағасы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тағайындайтын</w:t>
      </w:r>
      <w:proofErr w:type="spellEnd"/>
      <w:r>
        <w:rPr>
          <w:rStyle w:val="s0"/>
        </w:rPr>
        <w:t xml:space="preserve"> аппарат </w:t>
      </w:r>
      <w:proofErr w:type="spellStart"/>
      <w:r>
        <w:rPr>
          <w:rStyle w:val="s0"/>
        </w:rPr>
        <w:t>басшысы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басқарады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> </w:t>
      </w:r>
    </w:p>
    <w:p w:rsidR="00C07025" w:rsidRDefault="00C07025" w:rsidP="00C07025">
      <w:pPr>
        <w:pStyle w:val="pj"/>
      </w:pPr>
      <w:bookmarkStart w:id="4" w:name="SUB500000"/>
      <w:bookmarkEnd w:id="4"/>
      <w:proofErr w:type="spellStart"/>
      <w:r>
        <w:rPr>
          <w:rStyle w:val="s1"/>
        </w:rPr>
        <w:t>Тексеру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комиссиясы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және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лауазымды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адамдары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тәуелсіздігінің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кепілдіктері</w:t>
      </w:r>
      <w:proofErr w:type="spellEnd"/>
    </w:p>
    <w:p w:rsidR="00C07025" w:rsidRDefault="00C07025" w:rsidP="00C07025">
      <w:pPr>
        <w:pStyle w:val="pj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</w:t>
      </w:r>
      <w:proofErr w:type="gramStart"/>
      <w:r>
        <w:rPr>
          <w:rStyle w:val="s0"/>
        </w:rPr>
        <w:t>к</w:t>
      </w:r>
      <w:proofErr w:type="spellEnd"/>
      <w:proofErr w:type="gram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объектісінен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ұйымдардың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</w:t>
      </w:r>
      <w:proofErr w:type="gramStart"/>
      <w:r>
        <w:rPr>
          <w:rStyle w:val="s0"/>
        </w:rPr>
        <w:t>ы</w:t>
      </w:r>
      <w:proofErr w:type="gramEnd"/>
      <w:r>
        <w:rPr>
          <w:rStyle w:val="s0"/>
        </w:rPr>
        <w:t>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сыйымсыз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араласуына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салулары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лауазымды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адамдарын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объектілерінің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көзделмеген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07025" w:rsidRDefault="00C07025" w:rsidP="00C07025">
      <w:pPr>
        <w:pStyle w:val="pj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</w:t>
      </w:r>
      <w:proofErr w:type="gramStart"/>
      <w:r>
        <w:rPr>
          <w:rStyle w:val="s0"/>
        </w:rPr>
        <w:t>к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қадағалау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мәслихаттың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тапсырмасы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CB4543" w:rsidRPr="00EA339F" w:rsidRDefault="00EA339F" w:rsidP="00EB50BD">
      <w:pPr>
        <w:pStyle w:val="pj"/>
        <w:rPr>
          <w:lang w:val="kk-KZ"/>
        </w:rPr>
      </w:pPr>
      <w:r w:rsidRPr="001A6100">
        <w:rPr>
          <w:rStyle w:val="s0"/>
          <w:lang w:val="kk-KZ"/>
        </w:rPr>
        <w:t> 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Әдебиет: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1.«Мемлекеттік аудит және қаржылық бақылау туралы» Қазақстан Республикасының Заңы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2015 жылғы 12 қарашадағы № 392-V 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2.Қазақстан Республикасында мемлекеттік аудитті енгізу тұжырымдамасын бекіту т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Астана: Әділет, 2013.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3.Бейсенова Л.З. Мемлекеттік сектордағы қаржылық бақылау,|2015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Мемлекеттік аудит // Астана, 2016.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4.А.Н.Игликова, Ж.А.Жамаш, А.Ш.Раманова Қазақстан Республикасында мемлекеттік аудит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 жүргізетін тексерулерді зерттеу// М.Х.Дулати атындағы Тараз мемлекеттік университеті,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Тараз қ., Қазақстан, 2016.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5.Акатаева И.К., БайрамоваГ.Ш., Бектурова А.Т., Болдурукова Л.Ж., Салимова М.К., Топаева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А.К.  Аудит финансовой отчетности – Астана: АО «Финансовая академия», 2016.- 86 с.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6.Топаева А.К., БайрамоваГ.Ш., Акатаева И.К. Аудит соответстия: учебное пособие – Астана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АО «Финансовая академия», 2016.- 134 с.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.www. </w:t>
      </w:r>
      <w:hyperlink r:id="rId8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audit.kz</w:t>
        </w:r>
      </w:hyperlink>
      <w:r w:rsidRPr="007F2C2C">
        <w:rPr>
          <w:rFonts w:ascii="Times New Roman" w:hAnsi="Times New Roman"/>
          <w:sz w:val="24"/>
          <w:szCs w:val="24"/>
          <w:lang w:val="kk-KZ"/>
        </w:rPr>
        <w:t>, ,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2</w:t>
      </w:r>
      <w:r w:rsidRPr="007F2C2C">
        <w:rPr>
          <w:rFonts w:ascii="Times New Roman" w:hAnsi="Times New Roman"/>
          <w:sz w:val="24"/>
          <w:szCs w:val="24"/>
          <w:lang w:val="kk-KZ"/>
        </w:rPr>
        <w:t>.www.</w:t>
      </w:r>
      <w:hyperlink r:id="rId9" w:tgtFrame="_blank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paragraf.kz</w:t>
        </w:r>
      </w:hyperlink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Pr="007F2C2C">
        <w:rPr>
          <w:rFonts w:ascii="Times New Roman" w:hAnsi="Times New Roman"/>
          <w:sz w:val="24"/>
          <w:szCs w:val="24"/>
          <w:lang w:val="kk-KZ"/>
        </w:rPr>
        <w:t>.</w:t>
      </w:r>
      <w:hyperlink r:id="rId10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http://online.zakon.kz</w:t>
        </w:r>
      </w:hyperlink>
    </w:p>
    <w:p w:rsidR="00CB4543" w:rsidRPr="007F2C2C" w:rsidRDefault="00CB4543" w:rsidP="00CB4543">
      <w:pPr>
        <w:pStyle w:val="pj"/>
        <w:rPr>
          <w:lang w:val="kk-KZ"/>
        </w:rPr>
      </w:pPr>
      <w:r w:rsidRPr="002F7CDC">
        <w:rPr>
          <w:sz w:val="20"/>
          <w:szCs w:val="20"/>
          <w:lang w:val="kk-KZ" w:eastAsia="en-US"/>
        </w:rPr>
        <w:t xml:space="preserve"> 4. http://audit.kdt.kz/</w:t>
      </w:r>
    </w:p>
    <w:p w:rsidR="00CB4543" w:rsidRPr="007F2C2C" w:rsidRDefault="00CB4543" w:rsidP="00CB4543">
      <w:pPr>
        <w:rPr>
          <w:rStyle w:val="s1"/>
          <w:sz w:val="24"/>
          <w:szCs w:val="24"/>
          <w:lang w:val="kk-KZ"/>
        </w:rPr>
      </w:pPr>
    </w:p>
    <w:p w:rsidR="00CB4543" w:rsidRDefault="00CB4543" w:rsidP="00CB4543">
      <w:pPr>
        <w:rPr>
          <w:sz w:val="20"/>
          <w:szCs w:val="20"/>
          <w:lang w:val="kk-KZ"/>
        </w:rPr>
      </w:pPr>
    </w:p>
    <w:p w:rsidR="00CB4543" w:rsidRPr="00CB4543" w:rsidRDefault="00CB4543">
      <w:pPr>
        <w:rPr>
          <w:lang w:val="kk-KZ"/>
        </w:rPr>
      </w:pPr>
    </w:p>
    <w:sectPr w:rsidR="00CB4543" w:rsidRPr="00CB4543" w:rsidSect="00EA33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A40"/>
    <w:multiLevelType w:val="hybridMultilevel"/>
    <w:tmpl w:val="BF2EBE9C"/>
    <w:lvl w:ilvl="0" w:tplc="D6088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9143F5"/>
    <w:multiLevelType w:val="hybridMultilevel"/>
    <w:tmpl w:val="47BAFDBC"/>
    <w:lvl w:ilvl="0" w:tplc="98267008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E8018C2"/>
    <w:multiLevelType w:val="hybridMultilevel"/>
    <w:tmpl w:val="BD54D7F0"/>
    <w:lvl w:ilvl="0" w:tplc="944E044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5FF74295"/>
    <w:multiLevelType w:val="hybridMultilevel"/>
    <w:tmpl w:val="9C02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AA"/>
    <w:rsid w:val="001A6100"/>
    <w:rsid w:val="00723D5F"/>
    <w:rsid w:val="007776B9"/>
    <w:rsid w:val="007F5036"/>
    <w:rsid w:val="00A71917"/>
    <w:rsid w:val="00C07025"/>
    <w:rsid w:val="00C44E82"/>
    <w:rsid w:val="00CB4543"/>
    <w:rsid w:val="00EA339F"/>
    <w:rsid w:val="00EB50B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B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4543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CB454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B45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CB45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5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c">
    <w:name w:val="pc"/>
    <w:basedOn w:val="a"/>
    <w:rsid w:val="00CB454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CB454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CB454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fontstyle01">
    <w:name w:val="fontstyle01"/>
    <w:basedOn w:val="a0"/>
    <w:rsid w:val="00EA33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9">
    <w:name w:val="s19"/>
    <w:basedOn w:val="a0"/>
    <w:rsid w:val="00EA339F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B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4543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CB454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B45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CB45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5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c">
    <w:name w:val="pc"/>
    <w:basedOn w:val="a"/>
    <w:rsid w:val="00CB454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CB454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CB454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fontstyle01">
    <w:name w:val="fontstyle01"/>
    <w:basedOn w:val="a0"/>
    <w:rsid w:val="00EA33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9">
    <w:name w:val="s19"/>
    <w:basedOn w:val="a0"/>
    <w:rsid w:val="00EA339F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.kz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3935419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agraf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7F3B-F8EE-4411-8784-AA5F7FA9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2022-09-18T18:37:00Z</dcterms:created>
  <dcterms:modified xsi:type="dcterms:W3CDTF">2022-09-19T04:36:00Z</dcterms:modified>
</cp:coreProperties>
</file>